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04258" w:rsidRDefault="00704258" w14:paraId="7B92797C" wp14:textId="77777777">
      <w:pPr>
        <w:spacing w:line="281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ANEXO II</w:t>
      </w:r>
    </w:p>
    <w:p xmlns:wp14="http://schemas.microsoft.com/office/word/2010/wordml" w:rsidR="00704258" w:rsidRDefault="00704258" w14:paraId="0A37501D" wp14:textId="77777777">
      <w:pPr>
        <w:spacing w:line="281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xmlns:wp14="http://schemas.microsoft.com/office/word/2010/wordml" w:rsidR="00704258" w:rsidRDefault="00704258" w14:paraId="25050A00" wp14:textId="77777777">
      <w:pPr>
        <w:spacing w:line="281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EDITAL DE CONVOC</w:t>
      </w:r>
      <w:r>
        <w:rPr>
          <w:rFonts w:ascii="Calibri" w:hAnsi="Calibri" w:cs="Calibri"/>
          <w:b/>
          <w:sz w:val="22"/>
          <w:szCs w:val="22"/>
        </w:rPr>
        <w:t xml:space="preserve">AÇÃO </w:t>
      </w:r>
      <w:r>
        <w:rPr>
          <w:rFonts w:ascii="Calibri" w:hAnsi="Calibri" w:cs="Calibri"/>
          <w:b/>
          <w:sz w:val="22"/>
          <w:szCs w:val="22"/>
        </w:rPr>
        <w:t>PARA REGISTRO DE CANDIDATURA</w:t>
      </w:r>
    </w:p>
    <w:p xmlns:wp14="http://schemas.microsoft.com/office/word/2010/wordml" w:rsidR="00704258" w:rsidRDefault="00704258" w14:paraId="36EFE8C9" wp14:textId="77777777">
      <w:pPr>
        <w:spacing w:line="281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61271BE1" w:rsidR="00704258">
        <w:rPr>
          <w:rFonts w:ascii="Calibri" w:hAnsi="Calibri" w:cs="Calibri"/>
          <w:b w:val="1"/>
          <w:bCs w:val="1"/>
          <w:sz w:val="22"/>
          <w:szCs w:val="22"/>
        </w:rPr>
        <w:t xml:space="preserve">ESCOLHA DE </w:t>
      </w:r>
      <w:r w:rsidRPr="61271BE1" w:rsidR="00704258">
        <w:rPr>
          <w:rFonts w:ascii="Calibri" w:hAnsi="Calibri" w:cs="Calibri"/>
          <w:b w:val="1"/>
          <w:bCs w:val="1"/>
          <w:sz w:val="22"/>
          <w:szCs w:val="22"/>
        </w:rPr>
        <w:t>REPRESENTANTES</w:t>
      </w:r>
    </w:p>
    <w:p xmlns:wp14="http://schemas.microsoft.com/office/word/2010/wordml" w:rsidR="00704258" w:rsidRDefault="00704258" w14:paraId="0A6959E7" wp14:textId="77777777">
      <w:pPr>
        <w:spacing w:line="281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xmlns:wp14="http://schemas.microsoft.com/office/word/2010/wordml" w:rsidR="00704258" w:rsidRDefault="00704258" w14:paraId="1A8F5122" wp14:textId="50107753">
      <w:pPr>
        <w:tabs>
          <w:tab w:val="left" w:pos="6960"/>
          <w:tab w:val="left" w:pos="7400"/>
          <w:tab w:val="left" w:pos="846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690659A8" w:rsidR="00704258">
        <w:rPr>
          <w:rFonts w:ascii="Calibri" w:hAnsi="Calibri" w:cs="Calibri"/>
          <w:sz w:val="22"/>
          <w:szCs w:val="22"/>
        </w:rPr>
        <w:t xml:space="preserve">O Conselho Regional de Contabilidade do Estado da Bahia comunica que, entre os dias </w:t>
      </w:r>
      <w:r w:rsidRPr="690659A8" w:rsidR="00704258">
        <w:rPr>
          <w:rFonts w:ascii="Calibri" w:hAnsi="Calibri" w:cs="Calibri"/>
          <w:sz w:val="22"/>
          <w:szCs w:val="22"/>
        </w:rPr>
        <w:t>2</w:t>
      </w:r>
      <w:r w:rsidRPr="690659A8" w:rsidR="69EA8B15">
        <w:rPr>
          <w:rFonts w:ascii="Calibri" w:hAnsi="Calibri" w:cs="Calibri"/>
          <w:sz w:val="22"/>
          <w:szCs w:val="22"/>
        </w:rPr>
        <w:t>4</w:t>
      </w:r>
      <w:r w:rsidRPr="690659A8" w:rsidR="00704258">
        <w:rPr>
          <w:rFonts w:ascii="Calibri" w:hAnsi="Calibri" w:cs="Calibri"/>
          <w:sz w:val="22"/>
          <w:szCs w:val="22"/>
        </w:rPr>
        <w:t>/0</w:t>
      </w:r>
      <w:r w:rsidRPr="690659A8" w:rsidR="4266D6A2">
        <w:rPr>
          <w:rFonts w:ascii="Calibri" w:hAnsi="Calibri" w:cs="Calibri"/>
          <w:sz w:val="22"/>
          <w:szCs w:val="22"/>
        </w:rPr>
        <w:t>3</w:t>
      </w:r>
      <w:r w:rsidRPr="690659A8" w:rsidR="00704258">
        <w:rPr>
          <w:rFonts w:ascii="Calibri" w:hAnsi="Calibri" w:cs="Calibri"/>
          <w:sz w:val="22"/>
          <w:szCs w:val="22"/>
        </w:rPr>
        <w:t xml:space="preserve">/2026 </w:t>
      </w:r>
      <w:r w:rsidRPr="690659A8" w:rsidR="00704258">
        <w:rPr>
          <w:rFonts w:ascii="Calibri" w:hAnsi="Calibri" w:cs="Calibri"/>
          <w:sz w:val="22"/>
          <w:szCs w:val="22"/>
        </w:rPr>
        <w:t>e</w:t>
      </w:r>
      <w:r w:rsidRPr="690659A8" w:rsidR="00704258">
        <w:rPr>
          <w:rFonts w:ascii="Calibri" w:hAnsi="Calibri" w:cs="Calibri"/>
          <w:sz w:val="22"/>
          <w:szCs w:val="22"/>
        </w:rPr>
        <w:t xml:space="preserve"> </w:t>
      </w:r>
      <w:r w:rsidRPr="690659A8" w:rsidR="6AD99F83">
        <w:rPr>
          <w:rFonts w:ascii="Calibri" w:hAnsi="Calibri" w:cs="Calibri"/>
          <w:sz w:val="22"/>
          <w:szCs w:val="22"/>
        </w:rPr>
        <w:t>30</w:t>
      </w:r>
      <w:r w:rsidRPr="690659A8" w:rsidR="00704258">
        <w:rPr>
          <w:rFonts w:ascii="Calibri" w:hAnsi="Calibri" w:cs="Calibri"/>
          <w:sz w:val="22"/>
          <w:szCs w:val="22"/>
        </w:rPr>
        <w:t>/03/</w:t>
      </w:r>
      <w:r w:rsidRPr="690659A8" w:rsidR="00704258">
        <w:rPr>
          <w:rFonts w:ascii="Calibri" w:hAnsi="Calibri" w:cs="Calibri"/>
          <w:sz w:val="22"/>
          <w:szCs w:val="22"/>
        </w:rPr>
        <w:t>20</w:t>
      </w:r>
      <w:r w:rsidRPr="690659A8" w:rsidR="00704258">
        <w:rPr>
          <w:rFonts w:ascii="Calibri" w:hAnsi="Calibri" w:cs="Calibri"/>
          <w:sz w:val="22"/>
          <w:szCs w:val="22"/>
        </w:rPr>
        <w:t>26</w:t>
      </w:r>
      <w:r w:rsidRPr="690659A8" w:rsidR="00704258">
        <w:rPr>
          <w:rFonts w:ascii="Calibri" w:hAnsi="Calibri" w:cs="Calibri"/>
          <w:sz w:val="22"/>
          <w:szCs w:val="22"/>
        </w:rPr>
        <w:t xml:space="preserve">, estará aberto o prazo para registro de candidatura de contadores e/ou técnicos em contabilidade com registro ativo no CRCBA, interessados em habilitar-se para o exercício da função </w:t>
      </w:r>
      <w:r w:rsidRPr="690659A8" w:rsidR="00704258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honorífica </w:t>
      </w:r>
      <w:r w:rsidRPr="690659A8" w:rsidR="00704258">
        <w:rPr>
          <w:rFonts w:ascii="Calibri" w:hAnsi="Calibri" w:cs="Calibri"/>
          <w:sz w:val="22"/>
          <w:szCs w:val="22"/>
        </w:rPr>
        <w:t xml:space="preserve">de </w:t>
      </w:r>
      <w:r w:rsidRPr="690659A8" w:rsidR="00704258">
        <w:rPr>
          <w:rFonts w:ascii="Calibri" w:hAnsi="Calibri" w:cs="Calibri"/>
          <w:b w:val="1"/>
          <w:bCs w:val="1"/>
          <w:sz w:val="22"/>
          <w:szCs w:val="22"/>
        </w:rPr>
        <w:t xml:space="preserve">Representante do CRCBA </w:t>
      </w:r>
      <w:r w:rsidRPr="690659A8" w:rsidR="00704258">
        <w:rPr>
          <w:rFonts w:ascii="Calibri" w:hAnsi="Calibri" w:cs="Calibri"/>
          <w:sz w:val="22"/>
          <w:szCs w:val="22"/>
        </w:rPr>
        <w:t xml:space="preserve">em uma das regiões abaixo indicadas, para o mandato de </w:t>
      </w:r>
      <w:r w:rsidRPr="690659A8" w:rsidR="00704258">
        <w:rPr>
          <w:rFonts w:ascii="Calibri" w:hAnsi="Calibri" w:cs="Calibri"/>
          <w:sz w:val="22"/>
          <w:szCs w:val="22"/>
        </w:rPr>
        <w:t>02</w:t>
      </w:r>
      <w:r w:rsidRPr="690659A8" w:rsidR="00704258">
        <w:rPr>
          <w:rFonts w:ascii="Calibri" w:hAnsi="Calibri" w:cs="Calibri"/>
          <w:sz w:val="22"/>
          <w:szCs w:val="22"/>
        </w:rPr>
        <w:t xml:space="preserve"> (</w:t>
      </w:r>
      <w:r w:rsidRPr="690659A8" w:rsidR="00704258">
        <w:rPr>
          <w:rFonts w:ascii="Calibri" w:hAnsi="Calibri" w:cs="Calibri"/>
          <w:sz w:val="22"/>
          <w:szCs w:val="22"/>
        </w:rPr>
        <w:t>dois</w:t>
      </w:r>
      <w:r w:rsidRPr="690659A8" w:rsidR="00704258">
        <w:rPr>
          <w:rFonts w:ascii="Calibri" w:hAnsi="Calibri" w:cs="Calibri"/>
          <w:sz w:val="22"/>
          <w:szCs w:val="22"/>
        </w:rPr>
        <w:t>) anos, conforme condições e requisitos especificados na Resolução CFC nº1.724/2024 e na Resolução CRCBA nº</w:t>
      </w:r>
      <w:r w:rsidRPr="690659A8" w:rsidR="00704258">
        <w:rPr>
          <w:rFonts w:ascii="Calibri" w:hAnsi="Calibri" w:cs="Calibri"/>
          <w:sz w:val="22"/>
          <w:szCs w:val="22"/>
        </w:rPr>
        <w:t>700/2025</w:t>
      </w:r>
      <w:r w:rsidRPr="690659A8" w:rsidR="00704258">
        <w:rPr>
          <w:rFonts w:ascii="Calibri" w:hAnsi="Calibri" w:cs="Calibri"/>
          <w:sz w:val="22"/>
          <w:szCs w:val="22"/>
        </w:rPr>
        <w:t>:</w:t>
      </w:r>
    </w:p>
    <w:p xmlns:wp14="http://schemas.microsoft.com/office/word/2010/wordml" w:rsidR="00704258" w:rsidRDefault="00704258" w14:paraId="5DAB6C7B" wp14:textId="77777777">
      <w:pPr>
        <w:tabs>
          <w:tab w:val="left" w:pos="6960"/>
          <w:tab w:val="left" w:pos="7400"/>
          <w:tab w:val="left" w:pos="846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04258" w:rsidRDefault="00704258" w14:paraId="4650BED9" wp14:textId="77777777">
      <w:pPr>
        <w:pStyle w:val="Ttulo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DO CRCBA:</w:t>
      </w:r>
    </w:p>
    <w:p xmlns:wp14="http://schemas.microsoft.com/office/word/2010/wordml" w:rsidR="00704258" w:rsidRDefault="00704258" w14:paraId="6A05A809" wp14:textId="77777777">
      <w:pPr>
        <w:pStyle w:val="Ttulo1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3347"/>
        <w:gridCol w:w="4954"/>
      </w:tblGrid>
      <w:tr xmlns:wp14="http://schemas.microsoft.com/office/word/2010/wordml" w:rsidR="00000000" w:rsidTr="61271BE1" w14:paraId="3323793D" wp14:textId="77777777">
        <w:trPr>
          <w:trHeight w:val="300"/>
        </w:trPr>
        <w:tc>
          <w:tcPr>
            <w:tcW w:w="3347" w:type="dxa"/>
            <w:tcMar/>
          </w:tcPr>
          <w:p w:rsidR="00704258" w:rsidRDefault="00704258" w14:paraId="1F4F1844" wp14:textId="77777777">
            <w:pPr>
              <w:pStyle w:val="Ttulo1"/>
              <w:spacing w:before="40" w:after="4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Vagas (s)</w:t>
            </w:r>
          </w:p>
        </w:tc>
        <w:tc>
          <w:tcPr>
            <w:tcW w:w="4954" w:type="dxa"/>
            <w:tcMar/>
          </w:tcPr>
          <w:p w:rsidR="00704258" w:rsidRDefault="00704258" w14:paraId="04EB8D1F" wp14:textId="4D03A55C">
            <w:pPr>
              <w:pStyle w:val="Ttulo1"/>
              <w:spacing w:before="40" w:after="4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174C80F5" w:rsidR="00704258">
              <w:rPr>
                <w:rFonts w:ascii="Calibri" w:hAnsi="Calibri" w:cs="Calibri"/>
                <w:sz w:val="22"/>
                <w:szCs w:val="22"/>
              </w:rPr>
              <w:t>Região de Atuação</w:t>
            </w:r>
            <w:r w:rsidRPr="174C80F5" w:rsidR="00704258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174C80F5" w:rsidR="751E3D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61271BE1" w:rsidTr="61271BE1" w14:paraId="155805A8">
        <w:trPr>
          <w:trHeight w:val="300"/>
        </w:trPr>
        <w:tc>
          <w:tcPr>
            <w:tcW w:w="3347" w:type="dxa"/>
            <w:tcMar/>
          </w:tcPr>
          <w:p w:rsidR="646DEC94" w:rsidP="61271BE1" w:rsidRDefault="646DEC94" w14:paraId="3B964236" w14:textId="436220D2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646DEC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646DEC94" w:rsidP="61271BE1" w:rsidRDefault="646DEC94" w14:paraId="5B890446" w14:textId="5BE1AB21">
            <w:pPr>
              <w:pStyle w:val="Ttulo1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646DEC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Barreiras </w:t>
            </w:r>
          </w:p>
        </w:tc>
      </w:tr>
      <w:tr xmlns:wp14="http://schemas.microsoft.com/office/word/2010/wordml" w:rsidR="00000000" w:rsidTr="61271BE1" w14:paraId="4566FFED" wp14:textId="77777777">
        <w:trPr>
          <w:trHeight w:val="300"/>
        </w:trPr>
        <w:tc>
          <w:tcPr>
            <w:tcW w:w="3347" w:type="dxa"/>
            <w:tcMar/>
          </w:tcPr>
          <w:p w:rsidR="00704258" w:rsidRDefault="00704258" w14:paraId="5B4507BE" wp14:textId="77777777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00704258" w:rsidP="174C80F5" w:rsidRDefault="00704258" w14:paraId="7BAC7CC3" wp14:textId="30D0B838">
            <w:pPr>
              <w:pStyle w:val="Ttulo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74C80F5" w:rsidR="1603366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Eunápolis</w:t>
            </w:r>
          </w:p>
        </w:tc>
      </w:tr>
      <w:tr xmlns:wp14="http://schemas.microsoft.com/office/word/2010/wordml" w:rsidR="00000000" w:rsidTr="61271BE1" w14:paraId="53EA590E" wp14:textId="77777777">
        <w:trPr>
          <w:trHeight w:val="300"/>
        </w:trPr>
        <w:tc>
          <w:tcPr>
            <w:tcW w:w="3347" w:type="dxa"/>
            <w:tcMar/>
          </w:tcPr>
          <w:p w:rsidR="00704258" w:rsidRDefault="00704258" w14:paraId="4E900DBB" wp14:textId="77777777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00704258" w:rsidP="174C80F5" w:rsidRDefault="00704258" w14:paraId="60EBE4B7" wp14:textId="10178A8F">
            <w:pPr>
              <w:pStyle w:val="Ttulo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74C80F5" w:rsidR="6288C62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Guanambi</w:t>
            </w:r>
          </w:p>
        </w:tc>
      </w:tr>
      <w:tr xmlns:wp14="http://schemas.microsoft.com/office/word/2010/wordml" w:rsidR="00000000" w:rsidTr="61271BE1" w14:paraId="620AE210" wp14:textId="77777777">
        <w:trPr>
          <w:trHeight w:val="300"/>
        </w:trPr>
        <w:tc>
          <w:tcPr>
            <w:tcW w:w="3347" w:type="dxa"/>
            <w:tcMar/>
          </w:tcPr>
          <w:p w:rsidR="00704258" w:rsidRDefault="00704258" w14:paraId="7D801787" wp14:textId="77777777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00704258" w:rsidRDefault="00704258" w14:paraId="15085C9A" wp14:textId="09C98D56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4C80F5" w:rsidR="3B2E603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Ilhéus</w:t>
            </w:r>
          </w:p>
        </w:tc>
      </w:tr>
      <w:tr xmlns:wp14="http://schemas.microsoft.com/office/word/2010/wordml" w:rsidR="00000000" w:rsidTr="61271BE1" w14:paraId="04A87D91" wp14:textId="77777777">
        <w:trPr>
          <w:trHeight w:val="300"/>
        </w:trPr>
        <w:tc>
          <w:tcPr>
            <w:tcW w:w="3347" w:type="dxa"/>
            <w:tcMar/>
          </w:tcPr>
          <w:p w:rsidR="00704258" w:rsidRDefault="00704258" w14:paraId="5052D2F5" wp14:textId="77777777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00704258" w:rsidP="174C80F5" w:rsidRDefault="00704258" w14:paraId="4BC2BAF5" wp14:textId="264F5D4B">
            <w:pPr>
              <w:pStyle w:val="Ttulo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1271BE1" w:rsidR="7EA853B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Irecê</w:t>
            </w:r>
          </w:p>
        </w:tc>
      </w:tr>
      <w:tr w:rsidR="61271BE1" w:rsidTr="61271BE1" w14:paraId="64AF4051">
        <w:trPr>
          <w:trHeight w:val="300"/>
        </w:trPr>
        <w:tc>
          <w:tcPr>
            <w:tcW w:w="3347" w:type="dxa"/>
            <w:tcMar/>
          </w:tcPr>
          <w:p w:rsidR="7EA853B8" w:rsidP="61271BE1" w:rsidRDefault="7EA853B8" w14:paraId="7A20F1E5" w14:textId="2DA58D25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7EA853B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7EA853B8" w:rsidP="61271BE1" w:rsidRDefault="7EA853B8" w14:paraId="03514C9B" w14:textId="022F9601">
            <w:pPr>
              <w:pStyle w:val="Ttulo1"/>
              <w:suppressLineNumbers w:val="0"/>
              <w:bidi w:val="0"/>
              <w:spacing w:line="259" w:lineRule="auto"/>
              <w:jc w:val="center"/>
            </w:pPr>
            <w:r w:rsidRPr="61271BE1" w:rsidR="7EA853B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Itabuna</w:t>
            </w:r>
          </w:p>
        </w:tc>
      </w:tr>
      <w:tr xmlns:wp14="http://schemas.microsoft.com/office/word/2010/wordml" w:rsidR="00000000" w:rsidTr="61271BE1" w14:paraId="21FBEDCB" wp14:textId="77777777">
        <w:trPr>
          <w:trHeight w:val="300"/>
        </w:trPr>
        <w:tc>
          <w:tcPr>
            <w:tcW w:w="3347" w:type="dxa"/>
            <w:tcMar/>
          </w:tcPr>
          <w:p w:rsidR="00704258" w:rsidRDefault="00704258" w14:paraId="51CACBDB" wp14:textId="77777777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00704258" w:rsidP="174C80F5" w:rsidRDefault="00704258" w14:paraId="031E2312" wp14:textId="38A8E6BF">
            <w:pPr>
              <w:pStyle w:val="Ttulo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5817932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Jacobina</w:t>
            </w:r>
          </w:p>
        </w:tc>
      </w:tr>
      <w:tr w:rsidR="174C80F5" w:rsidTr="61271BE1" w14:paraId="785A3E3D">
        <w:trPr>
          <w:trHeight w:val="300"/>
        </w:trPr>
        <w:tc>
          <w:tcPr>
            <w:tcW w:w="3347" w:type="dxa"/>
            <w:tcMar/>
          </w:tcPr>
          <w:p w:rsidR="725562D6" w:rsidP="174C80F5" w:rsidRDefault="725562D6" w14:paraId="3EB3758F" w14:textId="4A9435A2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4C80F5" w:rsidR="725562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725562D6" w:rsidP="61271BE1" w:rsidRDefault="725562D6" w14:paraId="5128D0FE" w14:textId="4B4E0738">
            <w:pPr>
              <w:pStyle w:val="Ttulo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574743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Jequié</w:t>
            </w:r>
          </w:p>
        </w:tc>
      </w:tr>
      <w:tr w:rsidR="174C80F5" w:rsidTr="61271BE1" w14:paraId="1C636087">
        <w:trPr>
          <w:trHeight w:val="300"/>
        </w:trPr>
        <w:tc>
          <w:tcPr>
            <w:tcW w:w="3347" w:type="dxa"/>
            <w:tcMar/>
          </w:tcPr>
          <w:p w:rsidR="725562D6" w:rsidP="174C80F5" w:rsidRDefault="725562D6" w14:paraId="15B22603" w14:textId="0993D3AD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4C80F5" w:rsidR="725562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725562D6" w:rsidP="174C80F5" w:rsidRDefault="725562D6" w14:paraId="667C1DE2" w14:textId="410892B6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7F6D1C8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Juazeiro</w:t>
            </w:r>
          </w:p>
        </w:tc>
      </w:tr>
      <w:tr w:rsidR="174C80F5" w:rsidTr="61271BE1" w14:paraId="4E856DB7">
        <w:trPr>
          <w:trHeight w:val="300"/>
        </w:trPr>
        <w:tc>
          <w:tcPr>
            <w:tcW w:w="3347" w:type="dxa"/>
            <w:tcMar/>
          </w:tcPr>
          <w:p w:rsidR="725562D6" w:rsidP="174C80F5" w:rsidRDefault="725562D6" w14:paraId="2F762693" w14:textId="4FFF5952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4C80F5" w:rsidR="725562D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725562D6" w:rsidP="174C80F5" w:rsidRDefault="725562D6" w14:paraId="431561CC" w14:textId="37F26EF2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Luís</w:t>
            </w: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Eduardo Magalhães</w:t>
            </w:r>
          </w:p>
        </w:tc>
      </w:tr>
      <w:tr w:rsidR="61271BE1" w:rsidTr="61271BE1" w14:paraId="30868856">
        <w:trPr>
          <w:trHeight w:val="300"/>
        </w:trPr>
        <w:tc>
          <w:tcPr>
            <w:tcW w:w="3347" w:type="dxa"/>
            <w:tcMar/>
          </w:tcPr>
          <w:p w:rsidR="2135F75B" w:rsidP="61271BE1" w:rsidRDefault="2135F75B" w14:paraId="75B8B69C" w14:textId="51226221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2135F75B" w:rsidP="61271BE1" w:rsidRDefault="2135F75B" w14:paraId="63F00445" w14:textId="52104CF1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Paulo Afonso</w:t>
            </w:r>
          </w:p>
        </w:tc>
      </w:tr>
      <w:tr w:rsidR="61271BE1" w:rsidTr="61271BE1" w14:paraId="1425D7D2">
        <w:trPr>
          <w:trHeight w:val="300"/>
        </w:trPr>
        <w:tc>
          <w:tcPr>
            <w:tcW w:w="3347" w:type="dxa"/>
            <w:tcMar/>
          </w:tcPr>
          <w:p w:rsidR="2135F75B" w:rsidP="61271BE1" w:rsidRDefault="2135F75B" w14:paraId="216A48DD" w14:textId="6DEA039F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2135F75B" w:rsidP="61271BE1" w:rsidRDefault="2135F75B" w14:paraId="79BF59B8" w14:textId="5BE2372D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Porto Seguro</w:t>
            </w:r>
          </w:p>
        </w:tc>
      </w:tr>
      <w:tr w:rsidR="61271BE1" w:rsidTr="61271BE1" w14:paraId="73E54BA3">
        <w:trPr>
          <w:trHeight w:val="300"/>
        </w:trPr>
        <w:tc>
          <w:tcPr>
            <w:tcW w:w="3347" w:type="dxa"/>
            <w:tcMar/>
          </w:tcPr>
          <w:p w:rsidR="2135F75B" w:rsidP="61271BE1" w:rsidRDefault="2135F75B" w14:paraId="6227A783" w14:textId="04C6BA25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2135F75B" w:rsidP="61271BE1" w:rsidRDefault="2135F75B" w14:paraId="5499C11B" w14:textId="2A5B6E3D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Ribeira do Pombal</w:t>
            </w:r>
          </w:p>
        </w:tc>
      </w:tr>
      <w:tr w:rsidR="61271BE1" w:rsidTr="61271BE1" w14:paraId="5E0BB2CE">
        <w:trPr>
          <w:trHeight w:val="300"/>
        </w:trPr>
        <w:tc>
          <w:tcPr>
            <w:tcW w:w="3347" w:type="dxa"/>
            <w:tcMar/>
          </w:tcPr>
          <w:p w:rsidR="2135F75B" w:rsidP="61271BE1" w:rsidRDefault="2135F75B" w14:paraId="77833422" w14:textId="0811E6B7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2135F75B" w:rsidP="61271BE1" w:rsidRDefault="2135F75B" w14:paraId="53C6F5DC" w14:textId="61E72271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Serrinha</w:t>
            </w:r>
          </w:p>
        </w:tc>
      </w:tr>
      <w:tr w:rsidR="61271BE1" w:rsidTr="61271BE1" w14:paraId="4DE9196B">
        <w:trPr>
          <w:trHeight w:val="300"/>
        </w:trPr>
        <w:tc>
          <w:tcPr>
            <w:tcW w:w="3347" w:type="dxa"/>
            <w:tcMar/>
          </w:tcPr>
          <w:p w:rsidR="2135F75B" w:rsidP="61271BE1" w:rsidRDefault="2135F75B" w14:paraId="13E189C7" w14:textId="3A817148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61271BE1" w:rsidP="61271BE1" w:rsidRDefault="61271BE1" w14:paraId="0CCEFFAB" w14:textId="0D096D51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61271BE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Teixeira de Freitas</w:t>
            </w:r>
          </w:p>
        </w:tc>
      </w:tr>
      <w:tr w:rsidR="61271BE1" w:rsidTr="61271BE1" w14:paraId="62F739A5">
        <w:trPr>
          <w:trHeight w:val="300"/>
        </w:trPr>
        <w:tc>
          <w:tcPr>
            <w:tcW w:w="3347" w:type="dxa"/>
            <w:tcMar/>
          </w:tcPr>
          <w:p w:rsidR="2135F75B" w:rsidP="61271BE1" w:rsidRDefault="2135F75B" w14:paraId="711AD4D5" w14:textId="76D2DDD5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2135F75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954" w:type="dxa"/>
            <w:tcMar/>
          </w:tcPr>
          <w:p w:rsidR="61271BE1" w:rsidP="61271BE1" w:rsidRDefault="61271BE1" w14:paraId="1887E98A" w14:textId="7FAD4444">
            <w:pPr>
              <w:pStyle w:val="Ttulo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1271BE1" w:rsidR="61271BE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Vitória da Conquista</w:t>
            </w:r>
          </w:p>
        </w:tc>
      </w:tr>
    </w:tbl>
    <w:p xmlns:wp14="http://schemas.microsoft.com/office/word/2010/wordml" w:rsidR="00704258" w:rsidRDefault="00704258" w14:paraId="5A39BBE3" wp14:textId="77777777">
      <w:pPr>
        <w:pStyle w:val="Ttulo1"/>
        <w:spacing w:line="259" w:lineRule="auto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04258" w:rsidRDefault="00704258" w14:paraId="6840C78A" wp14:textId="05ED86D5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140BB027" w:rsidR="00704258">
        <w:rPr>
          <w:rFonts w:ascii="Calibri" w:hAnsi="Calibri" w:cs="Calibri"/>
          <w:sz w:val="22"/>
          <w:szCs w:val="22"/>
        </w:rPr>
        <w:t>O requerimento de registro da candidatura, conforme modelo constante da Resolução CFC nº1.724/2024, deverá ser entregue, juntamente com os demais documentos</w:t>
      </w:r>
      <w:r w:rsidRPr="140BB027" w:rsidR="00704258">
        <w:rPr>
          <w:rFonts w:ascii="Calibri" w:hAnsi="Calibri" w:cs="Calibri"/>
          <w:sz w:val="22"/>
          <w:szCs w:val="22"/>
        </w:rPr>
        <w:t xml:space="preserve"> no </w:t>
      </w:r>
      <w:r w:rsidRPr="140BB027" w:rsidR="00704258">
        <w:rPr>
          <w:rFonts w:ascii="Calibri" w:hAnsi="Calibri" w:cs="Calibri"/>
          <w:sz w:val="22"/>
          <w:szCs w:val="22"/>
        </w:rPr>
        <w:t xml:space="preserve">seguinte endereço: </w:t>
      </w:r>
      <w:hyperlink r:id="R7c4aec3cd3074576">
        <w:r w:rsidRPr="140BB027" w:rsidR="00704258">
          <w:rPr>
            <w:rStyle w:val="Hyperlink"/>
            <w:rFonts w:ascii="Calibri" w:hAnsi="Calibri" w:cs="Calibri"/>
            <w:sz w:val="22"/>
            <w:szCs w:val="22"/>
          </w:rPr>
          <w:t>superintdel@crc-ba.org.br</w:t>
        </w:r>
      </w:hyperlink>
      <w:r w:rsidRPr="140BB027" w:rsidR="00704258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="00704258" w:rsidRDefault="00704258" w14:paraId="41C8F396" wp14:textId="77777777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04258" w:rsidRDefault="00704258" w14:paraId="13525F19" wp14:textId="777777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Outras informações e/ou esclarecimentos, poderão ser obtidos no endereço acima indicado ou no sítio eletrônico</w:t>
      </w:r>
      <w:r>
        <w:rPr>
          <w:rFonts w:ascii="Calibri" w:hAnsi="Calibri" w:cs="Calibri"/>
          <w:sz w:val="22"/>
          <w:szCs w:val="22"/>
        </w:rPr>
        <w:t xml:space="preserve">: </w:t>
      </w:r>
      <w:hyperlink w:history="1" r:id="rId9">
        <w:r>
          <w:rPr>
            <w:rStyle w:val="Hyperlink"/>
            <w:rFonts w:ascii="Calibri" w:hAnsi="Calibri" w:cs="Calibri"/>
            <w:sz w:val="22"/>
            <w:szCs w:val="22"/>
          </w:rPr>
          <w:t>http://www.crcba.org.br</w:t>
        </w:r>
      </w:hyperlink>
      <w:r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="00704258" w:rsidRDefault="00704258" w14:paraId="72A3D3E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04258" w:rsidRDefault="00704258" w14:paraId="0D0B940D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04258" w:rsidRDefault="00704258" w14:paraId="3F1A2F87" wp14:textId="5906C685">
      <w:pPr>
        <w:jc w:val="center"/>
        <w:rPr>
          <w:rFonts w:ascii="Calibri" w:hAnsi="Calibri" w:cs="Calibri"/>
          <w:sz w:val="22"/>
          <w:szCs w:val="22"/>
        </w:rPr>
      </w:pPr>
      <w:r w:rsidRPr="690659A8" w:rsidR="00704258">
        <w:rPr>
          <w:rFonts w:ascii="Calibri" w:hAnsi="Calibri" w:cs="Calibri"/>
          <w:sz w:val="22"/>
          <w:szCs w:val="22"/>
        </w:rPr>
        <w:t>Salvador/BA</w:t>
      </w:r>
      <w:r w:rsidRPr="690659A8" w:rsidR="00704258">
        <w:rPr>
          <w:rFonts w:ascii="Calibri" w:hAnsi="Calibri" w:cs="Calibri"/>
          <w:sz w:val="22"/>
          <w:szCs w:val="22"/>
        </w:rPr>
        <w:t xml:space="preserve">, </w:t>
      </w:r>
      <w:r w:rsidRPr="690659A8" w:rsidR="74F1D927">
        <w:rPr>
          <w:rFonts w:ascii="Calibri" w:hAnsi="Calibri" w:cs="Calibri"/>
          <w:sz w:val="22"/>
          <w:szCs w:val="22"/>
        </w:rPr>
        <w:t>05</w:t>
      </w:r>
      <w:r w:rsidRPr="690659A8" w:rsidR="6C9A4437">
        <w:rPr>
          <w:rFonts w:ascii="Calibri" w:hAnsi="Calibri" w:cs="Calibri"/>
          <w:sz w:val="22"/>
          <w:szCs w:val="22"/>
        </w:rPr>
        <w:t xml:space="preserve"> </w:t>
      </w:r>
      <w:r w:rsidRPr="690659A8" w:rsidR="00704258">
        <w:rPr>
          <w:rFonts w:ascii="Calibri" w:hAnsi="Calibri" w:cs="Calibri"/>
          <w:sz w:val="22"/>
          <w:szCs w:val="22"/>
        </w:rPr>
        <w:t xml:space="preserve">de </w:t>
      </w:r>
      <w:r w:rsidRPr="690659A8" w:rsidR="2D173724">
        <w:rPr>
          <w:rFonts w:ascii="Calibri" w:hAnsi="Calibri" w:cs="Calibri"/>
          <w:sz w:val="22"/>
          <w:szCs w:val="22"/>
        </w:rPr>
        <w:t>março</w:t>
      </w:r>
      <w:r w:rsidRPr="690659A8" w:rsidR="00704258">
        <w:rPr>
          <w:rFonts w:ascii="Calibri" w:hAnsi="Calibri" w:cs="Calibri"/>
          <w:sz w:val="22"/>
          <w:szCs w:val="22"/>
        </w:rPr>
        <w:t xml:space="preserve"> de 20</w:t>
      </w:r>
      <w:r w:rsidRPr="690659A8" w:rsidR="00704258">
        <w:rPr>
          <w:rFonts w:ascii="Calibri" w:hAnsi="Calibri" w:cs="Calibri"/>
          <w:sz w:val="22"/>
          <w:szCs w:val="22"/>
        </w:rPr>
        <w:t>26</w:t>
      </w:r>
      <w:r w:rsidRPr="690659A8" w:rsidR="00704258">
        <w:rPr>
          <w:rFonts w:ascii="Calibri" w:hAnsi="Calibri" w:cs="Calibri"/>
          <w:sz w:val="22"/>
          <w:szCs w:val="22"/>
        </w:rPr>
        <w:t xml:space="preserve">. </w:t>
      </w:r>
    </w:p>
    <w:p xmlns:wp14="http://schemas.microsoft.com/office/word/2010/wordml" w:rsidR="00704258" w:rsidRDefault="00704258" w14:paraId="60061E4C" wp14:textId="77777777">
      <w:pPr>
        <w:jc w:val="center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704258" w:rsidRDefault="00704258" w14:paraId="2774347A" wp14:textId="777777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Contador </w:t>
      </w:r>
      <w:r>
        <w:rPr>
          <w:rFonts w:ascii="Calibri" w:hAnsi="Calibri" w:cs="Calibri"/>
          <w:b/>
          <w:bCs/>
          <w:sz w:val="22"/>
          <w:szCs w:val="22"/>
        </w:rPr>
        <w:t>Altino do Nascimento Alves</w:t>
      </w:r>
    </w:p>
    <w:p xmlns:wp14="http://schemas.microsoft.com/office/word/2010/wordml" w:rsidR="00704258" w:rsidP="61271BE1" w:rsidRDefault="00704258" w14:paraId="4B94D5A5" wp14:textId="7A634F55">
      <w:pPr>
        <w:jc w:val="center"/>
        <w:rPr>
          <w:rFonts w:ascii="Calibri" w:hAnsi="Calibri" w:cs="Calibri"/>
          <w:sz w:val="22"/>
          <w:szCs w:val="22"/>
        </w:rPr>
      </w:pPr>
      <w:r w:rsidRPr="61271BE1" w:rsidR="00704258">
        <w:rPr>
          <w:rFonts w:ascii="Calibri" w:hAnsi="Calibri" w:cs="Calibri"/>
          <w:sz w:val="22"/>
          <w:szCs w:val="22"/>
        </w:rPr>
        <w:t>Presidente do CRCBA</w:t>
      </w:r>
    </w:p>
    <w:sectPr w:rsidR="00704258">
      <w:headerReference w:type="default" r:id="rId10"/>
      <w:footerReference w:type="default" r:id="rId11"/>
      <w:type w:val="continuous"/>
      <w:pgSz w:w="11906" w:h="16838" w:orient="portrait"/>
      <w:pgMar w:top="1440" w:right="1440" w:bottom="1440" w:left="1440" w:header="137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04258" w:rsidRDefault="00704258" w14:paraId="3DEEC669" wp14:textId="77777777">
      <w:r>
        <w:separator/>
      </w:r>
    </w:p>
  </w:endnote>
  <w:endnote w:type="continuationSeparator" w:id="0">
    <w:p xmlns:wp14="http://schemas.microsoft.com/office/word/2010/wordml" w:rsidR="00704258" w:rsidRDefault="00704258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scadia Mono SemiLight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704258" w:rsidP="174C80F5" w:rsidRDefault="00597152" w14:paraId="4CE8A876" wp14:textId="77777777">
    <w:pPr>
      <w:pStyle w:val="Rodap"/>
      <w:jc w:val="center"/>
      <w:rPr>
        <w:rFonts w:ascii="Verdana" w:hAnsi="Verdana" w:cs="Vijaya"/>
        <w:sz w:val="16"/>
        <w:szCs w:val="16"/>
      </w:rPr>
    </w:pPr>
    <w:r w:rsidR="174C80F5">
      <w:rPr>
        <w:lang w:val="pt-BR" w:eastAsia="ja-JP"/>
      </w:rPr>
      <w:t xml:space="preserve"> </w:t>
    </w:r>
  </w:p>
  <w:p xmlns:wp14="http://schemas.microsoft.com/office/word/2010/wordml" w:rsidR="00704258" w:rsidRDefault="00704258" w14:paraId="72A4E40D" wp14:textId="77777777">
    <w:pPr>
      <w:pStyle w:val="Rodap"/>
      <w:jc w:val="center"/>
      <w:rPr>
        <w:rFonts w:ascii="Roboto" w:hAnsi="Roboto" w:eastAsia="Roboto" w:cs="Roboto"/>
        <w:color w:val="333333"/>
        <w:sz w:val="16"/>
        <w:szCs w:val="16"/>
        <w:shd w:val="clear" w:color="auto" w:fill="FFFFFF"/>
      </w:rPr>
    </w:pPr>
    <w:r>
      <w:rPr>
        <w:rFonts w:ascii="Roboto" w:hAnsi="Roboto" w:eastAsia="Roboto" w:cs="Roboto"/>
        <w:color w:val="333333"/>
        <w:sz w:val="16"/>
        <w:szCs w:val="16"/>
        <w:shd w:val="clear" w:color="auto" w:fill="FFFFFF"/>
      </w:rPr>
      <w:t>Av. Tancredo Neves, 2539, 31º andar, Caminho das Árvores, Salvador – BA, CEP 41820-021</w:t>
    </w:r>
  </w:p>
  <w:p xmlns:wp14="http://schemas.microsoft.com/office/word/2010/wordml" w:rsidR="00704258" w:rsidRDefault="00704258" w14:paraId="3CBACE73" wp14:textId="77777777">
    <w:pPr>
      <w:pStyle w:val="Rodap"/>
      <w:jc w:val="center"/>
      <w:rPr>
        <w:rFonts w:ascii="Roboto" w:hAnsi="Roboto" w:eastAsia="Roboto" w:cs="Roboto"/>
        <w:color w:val="333333"/>
        <w:sz w:val="16"/>
        <w:szCs w:val="16"/>
        <w:shd w:val="clear" w:color="auto" w:fill="FFFFFF"/>
      </w:rPr>
    </w:pPr>
    <w:r>
      <w:rPr>
        <w:rFonts w:ascii="Roboto" w:hAnsi="Roboto" w:eastAsia="Roboto" w:cs="Roboto"/>
        <w:color w:val="333333"/>
        <w:sz w:val="16"/>
        <w:szCs w:val="16"/>
        <w:shd w:val="clear" w:color="auto" w:fill="FFFFFF"/>
      </w:rPr>
      <w:t>Telefone: 71 2109-4048 / Salvador-BA</w:t>
    </w:r>
  </w:p>
  <w:p xmlns:wp14="http://schemas.microsoft.com/office/word/2010/wordml" w:rsidR="00704258" w:rsidRDefault="00704258" w14:paraId="12EE24FF" wp14:textId="77777777">
    <w:pPr>
      <w:pStyle w:val="Rodap"/>
      <w:jc w:val="center"/>
    </w:pPr>
    <w:hyperlink w:history="1" r:id="rId2">
      <w:r>
        <w:rPr>
          <w:rStyle w:val="Hyperlink"/>
          <w:rFonts w:ascii="Roboto" w:hAnsi="Roboto" w:eastAsia="Roboto" w:cs="Roboto"/>
          <w:sz w:val="16"/>
          <w:szCs w:val="16"/>
          <w:shd w:val="clear" w:color="auto" w:fill="FFFFFF"/>
        </w:rPr>
        <w:t>superintdel@crc-ba.org.br</w:t>
      </w:r>
    </w:hyperlink>
    <w:r>
      <w:rPr>
        <w:rFonts w:ascii="Roboto" w:hAnsi="Roboto" w:eastAsia="Roboto" w:cs="Roboto"/>
        <w:color w:val="333333"/>
        <w:sz w:val="16"/>
        <w:szCs w:val="16"/>
        <w:shd w:val="clear" w:color="auto" w:fill="FFFFFF"/>
      </w:rPr>
      <w:t xml:space="preserve"> - </w:t>
    </w:r>
    <w:hyperlink w:history="1" r:id="rId3">
      <w:r>
        <w:rPr>
          <w:rStyle w:val="Hyperlink"/>
          <w:rFonts w:ascii="Roboto" w:hAnsi="Roboto" w:eastAsia="Roboto" w:cs="Roboto"/>
          <w:sz w:val="16"/>
          <w:szCs w:val="16"/>
          <w:shd w:val="clear" w:color="auto" w:fill="FFFFFF"/>
        </w:rPr>
        <w:t>http://www.crcba.org.br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04258" w:rsidRDefault="00704258" w14:paraId="45FB0818" wp14:textId="77777777">
      <w:r>
        <w:separator/>
      </w:r>
    </w:p>
  </w:footnote>
  <w:footnote w:type="continuationSeparator" w:id="0">
    <w:p xmlns:wp14="http://schemas.microsoft.com/office/word/2010/wordml" w:rsidR="00704258" w:rsidRDefault="00704258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704258" w:rsidRDefault="00597152" w14:paraId="53128261" wp14:textId="683B8C5F">
    <w:pPr>
      <w:pStyle w:val="Standard"/>
      <w:jc w:val="center"/>
    </w:pPr>
    <w:r>
      <w:rPr>
        <w:rFonts w:ascii="Arial Narrow" w:hAnsi="Arial Narrow"/>
        <w:b/>
        <w:bCs/>
        <w:noProof/>
        <w:lang w:val="pt-BR" w:eastAsia="ja-JP"/>
      </w:rPr>
      <w:drawing>
        <wp:anchor xmlns:wp14="http://schemas.microsoft.com/office/word/2010/wordprocessingDrawing" distT="0" distB="0" distL="0" distR="0" simplePos="0" relativeHeight="251655680" behindDoc="0" locked="0" layoutInCell="1" allowOverlap="1" wp14:anchorId="1042E3CE" wp14:editId="6982D14B">
          <wp:simplePos x="0" y="0"/>
          <wp:positionH relativeFrom="column">
            <wp:posOffset>1628775</wp:posOffset>
          </wp:positionH>
          <wp:positionV relativeFrom="paragraph">
            <wp:posOffset>-628650</wp:posOffset>
          </wp:positionV>
          <wp:extent cx="2369820" cy="821690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12233" r="44893" b="16078"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8216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52AE917C" w:rsidP="52AE917C" w:rsidRDefault="52AE917C" w14:paraId="1F10343A" w14:textId="6799903F">
    <w:pPr>
      <w:pStyle w:val="Standard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C"/>
    <w:rsid w:val="00002632"/>
    <w:rsid w:val="0003456D"/>
    <w:rsid w:val="00061981"/>
    <w:rsid w:val="00066731"/>
    <w:rsid w:val="0007139B"/>
    <w:rsid w:val="0007695D"/>
    <w:rsid w:val="00090BCE"/>
    <w:rsid w:val="0009472B"/>
    <w:rsid w:val="000B1746"/>
    <w:rsid w:val="000C3027"/>
    <w:rsid w:val="000C77BA"/>
    <w:rsid w:val="000E3938"/>
    <w:rsid w:val="00103384"/>
    <w:rsid w:val="00130B03"/>
    <w:rsid w:val="0016675C"/>
    <w:rsid w:val="00172A40"/>
    <w:rsid w:val="00175B9A"/>
    <w:rsid w:val="00197A2F"/>
    <w:rsid w:val="00201DA4"/>
    <w:rsid w:val="00254F39"/>
    <w:rsid w:val="002A070C"/>
    <w:rsid w:val="002A7102"/>
    <w:rsid w:val="002B7B78"/>
    <w:rsid w:val="002E4E17"/>
    <w:rsid w:val="002E747E"/>
    <w:rsid w:val="00340CA6"/>
    <w:rsid w:val="0034773E"/>
    <w:rsid w:val="00365C16"/>
    <w:rsid w:val="00387720"/>
    <w:rsid w:val="003B42AD"/>
    <w:rsid w:val="003D7B8C"/>
    <w:rsid w:val="003E1021"/>
    <w:rsid w:val="003E45D7"/>
    <w:rsid w:val="003E46C3"/>
    <w:rsid w:val="003F0E53"/>
    <w:rsid w:val="003F2120"/>
    <w:rsid w:val="003F714C"/>
    <w:rsid w:val="004118A3"/>
    <w:rsid w:val="00426576"/>
    <w:rsid w:val="0043059E"/>
    <w:rsid w:val="00467AA2"/>
    <w:rsid w:val="0047659F"/>
    <w:rsid w:val="00491207"/>
    <w:rsid w:val="00492AD0"/>
    <w:rsid w:val="00497F85"/>
    <w:rsid w:val="004A3BC9"/>
    <w:rsid w:val="004A645E"/>
    <w:rsid w:val="0050171B"/>
    <w:rsid w:val="0050266A"/>
    <w:rsid w:val="00502C52"/>
    <w:rsid w:val="0051350A"/>
    <w:rsid w:val="00515730"/>
    <w:rsid w:val="00522BC1"/>
    <w:rsid w:val="00534D54"/>
    <w:rsid w:val="00540901"/>
    <w:rsid w:val="00543296"/>
    <w:rsid w:val="005842DE"/>
    <w:rsid w:val="00592BC4"/>
    <w:rsid w:val="00597152"/>
    <w:rsid w:val="005D3AC8"/>
    <w:rsid w:val="005E1F2F"/>
    <w:rsid w:val="00622955"/>
    <w:rsid w:val="006E27AC"/>
    <w:rsid w:val="00700E9E"/>
    <w:rsid w:val="00704258"/>
    <w:rsid w:val="00716C03"/>
    <w:rsid w:val="00720364"/>
    <w:rsid w:val="00735B94"/>
    <w:rsid w:val="00790153"/>
    <w:rsid w:val="0079342C"/>
    <w:rsid w:val="007C3800"/>
    <w:rsid w:val="007F5480"/>
    <w:rsid w:val="008008AD"/>
    <w:rsid w:val="0080226E"/>
    <w:rsid w:val="0081773B"/>
    <w:rsid w:val="00845ADE"/>
    <w:rsid w:val="008617C8"/>
    <w:rsid w:val="0086622A"/>
    <w:rsid w:val="00870BB2"/>
    <w:rsid w:val="00880C07"/>
    <w:rsid w:val="00890860"/>
    <w:rsid w:val="00896BD9"/>
    <w:rsid w:val="008C3181"/>
    <w:rsid w:val="008C6CD2"/>
    <w:rsid w:val="008D6E24"/>
    <w:rsid w:val="00900CF4"/>
    <w:rsid w:val="009051D8"/>
    <w:rsid w:val="00930D24"/>
    <w:rsid w:val="00955A56"/>
    <w:rsid w:val="009619B1"/>
    <w:rsid w:val="009802BA"/>
    <w:rsid w:val="009A34DC"/>
    <w:rsid w:val="009D44AE"/>
    <w:rsid w:val="009D4B32"/>
    <w:rsid w:val="009E028D"/>
    <w:rsid w:val="009E7B2A"/>
    <w:rsid w:val="009F630B"/>
    <w:rsid w:val="00A10BE9"/>
    <w:rsid w:val="00A20E3A"/>
    <w:rsid w:val="00A228C5"/>
    <w:rsid w:val="00A71B3C"/>
    <w:rsid w:val="00A84CC0"/>
    <w:rsid w:val="00A93274"/>
    <w:rsid w:val="00A95A67"/>
    <w:rsid w:val="00AB6FAB"/>
    <w:rsid w:val="00AC4873"/>
    <w:rsid w:val="00AC63AE"/>
    <w:rsid w:val="00AE4F0B"/>
    <w:rsid w:val="00B035C4"/>
    <w:rsid w:val="00B060D6"/>
    <w:rsid w:val="00B229B7"/>
    <w:rsid w:val="00B62D14"/>
    <w:rsid w:val="00B8747A"/>
    <w:rsid w:val="00BB23CD"/>
    <w:rsid w:val="00BC215D"/>
    <w:rsid w:val="00BD48C9"/>
    <w:rsid w:val="00BF33BD"/>
    <w:rsid w:val="00C40B55"/>
    <w:rsid w:val="00C53EC0"/>
    <w:rsid w:val="00C94CFA"/>
    <w:rsid w:val="00CD2952"/>
    <w:rsid w:val="00CF3F05"/>
    <w:rsid w:val="00D31C0B"/>
    <w:rsid w:val="00D410F8"/>
    <w:rsid w:val="00D4180C"/>
    <w:rsid w:val="00D558CB"/>
    <w:rsid w:val="00D917EF"/>
    <w:rsid w:val="00DA5C2C"/>
    <w:rsid w:val="00DC78A5"/>
    <w:rsid w:val="00DD41AA"/>
    <w:rsid w:val="00DF3130"/>
    <w:rsid w:val="00E63897"/>
    <w:rsid w:val="00E83F4F"/>
    <w:rsid w:val="00EC08C5"/>
    <w:rsid w:val="00EC3E98"/>
    <w:rsid w:val="00EC580C"/>
    <w:rsid w:val="00F11DD1"/>
    <w:rsid w:val="00F121B6"/>
    <w:rsid w:val="00F20D40"/>
    <w:rsid w:val="00F22015"/>
    <w:rsid w:val="00F46FC2"/>
    <w:rsid w:val="00F50744"/>
    <w:rsid w:val="00F72301"/>
    <w:rsid w:val="00F844D5"/>
    <w:rsid w:val="00FA13E1"/>
    <w:rsid w:val="00FB09E0"/>
    <w:rsid w:val="00FB10A4"/>
    <w:rsid w:val="00FC0885"/>
    <w:rsid w:val="00FD3B71"/>
    <w:rsid w:val="00FE0A7A"/>
    <w:rsid w:val="0196240E"/>
    <w:rsid w:val="04E79A53"/>
    <w:rsid w:val="063D53A1"/>
    <w:rsid w:val="088F7976"/>
    <w:rsid w:val="0A0DB029"/>
    <w:rsid w:val="0AC43484"/>
    <w:rsid w:val="0B85C0FA"/>
    <w:rsid w:val="0D1B4014"/>
    <w:rsid w:val="102C5876"/>
    <w:rsid w:val="11BADC20"/>
    <w:rsid w:val="13943185"/>
    <w:rsid w:val="140BB027"/>
    <w:rsid w:val="154536EE"/>
    <w:rsid w:val="15D43D6A"/>
    <w:rsid w:val="16033663"/>
    <w:rsid w:val="16165881"/>
    <w:rsid w:val="166870C5"/>
    <w:rsid w:val="16B101E5"/>
    <w:rsid w:val="174C80F5"/>
    <w:rsid w:val="1A136535"/>
    <w:rsid w:val="1A8C3735"/>
    <w:rsid w:val="1B102545"/>
    <w:rsid w:val="1D8D163D"/>
    <w:rsid w:val="1D8D163D"/>
    <w:rsid w:val="1F5412F8"/>
    <w:rsid w:val="212C2C7B"/>
    <w:rsid w:val="2135F75B"/>
    <w:rsid w:val="23E41E08"/>
    <w:rsid w:val="24B261CA"/>
    <w:rsid w:val="24E26BA6"/>
    <w:rsid w:val="252C2049"/>
    <w:rsid w:val="25D81A28"/>
    <w:rsid w:val="28956780"/>
    <w:rsid w:val="2A5A9E0B"/>
    <w:rsid w:val="2B7A4E7E"/>
    <w:rsid w:val="2CBE46D6"/>
    <w:rsid w:val="2D173724"/>
    <w:rsid w:val="2E302C9D"/>
    <w:rsid w:val="302B34FC"/>
    <w:rsid w:val="3B0E81B6"/>
    <w:rsid w:val="3B2E6039"/>
    <w:rsid w:val="3D0B573D"/>
    <w:rsid w:val="3D60570E"/>
    <w:rsid w:val="3D70451A"/>
    <w:rsid w:val="3EE8E4F6"/>
    <w:rsid w:val="3F323023"/>
    <w:rsid w:val="40D1376B"/>
    <w:rsid w:val="416652CC"/>
    <w:rsid w:val="4266D6A2"/>
    <w:rsid w:val="42781950"/>
    <w:rsid w:val="4289363D"/>
    <w:rsid w:val="44645607"/>
    <w:rsid w:val="45ADD4BB"/>
    <w:rsid w:val="46BF29D5"/>
    <w:rsid w:val="473721E4"/>
    <w:rsid w:val="47B02AAB"/>
    <w:rsid w:val="48154BE5"/>
    <w:rsid w:val="4C9E6C0E"/>
    <w:rsid w:val="4EA02311"/>
    <w:rsid w:val="4FD76590"/>
    <w:rsid w:val="51E468B8"/>
    <w:rsid w:val="52AE917C"/>
    <w:rsid w:val="537F2F4F"/>
    <w:rsid w:val="53B53636"/>
    <w:rsid w:val="544D542F"/>
    <w:rsid w:val="55812609"/>
    <w:rsid w:val="55E66D5E"/>
    <w:rsid w:val="572B5C42"/>
    <w:rsid w:val="574743C7"/>
    <w:rsid w:val="5817932F"/>
    <w:rsid w:val="5A6707D3"/>
    <w:rsid w:val="5B3A177D"/>
    <w:rsid w:val="5B5B3C3A"/>
    <w:rsid w:val="5C4D1609"/>
    <w:rsid w:val="5CDD9662"/>
    <w:rsid w:val="5EC455DD"/>
    <w:rsid w:val="61271BE1"/>
    <w:rsid w:val="61AA6EAC"/>
    <w:rsid w:val="621F1A52"/>
    <w:rsid w:val="6288C622"/>
    <w:rsid w:val="633CFA8F"/>
    <w:rsid w:val="63514BA9"/>
    <w:rsid w:val="64560466"/>
    <w:rsid w:val="646DEC94"/>
    <w:rsid w:val="690659A8"/>
    <w:rsid w:val="69EA8B15"/>
    <w:rsid w:val="6AD99F83"/>
    <w:rsid w:val="6B7F510F"/>
    <w:rsid w:val="6C9A4437"/>
    <w:rsid w:val="708C2511"/>
    <w:rsid w:val="722F6E52"/>
    <w:rsid w:val="725562D6"/>
    <w:rsid w:val="72CE5B58"/>
    <w:rsid w:val="74A22015"/>
    <w:rsid w:val="74F1D927"/>
    <w:rsid w:val="751E3D6C"/>
    <w:rsid w:val="79602D10"/>
    <w:rsid w:val="7D1D66D3"/>
    <w:rsid w:val="7EA853B8"/>
    <w:rsid w:val="7EB56D7C"/>
    <w:rsid w:val="7F6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EF2426"/>
  <w15:chartTrackingRefBased/>
  <w15:docId w15:val="{2A1D4888-AE96-42BA-8AFD-2EE6BDC53B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textAlignment w:val="baseline"/>
    </w:pPr>
    <w:rPr>
      <w:rFonts w:cs="Tahom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18"/>
      <w:szCs w:val="1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80"/>
      <w:u w:val="single"/>
    </w:rPr>
  </w:style>
  <w:style w:type="paragraph" w:styleId="Lista">
    <w:name w:val="List"/>
    <w:basedOn w:val="Textbody"/>
  </w:style>
  <w:style w:type="paragraph" w:styleId="Textbody" w:customStyle="1">
    <w:name w:val="Text body"/>
    <w:basedOn w:val="Standard"/>
    <w:pPr>
      <w:spacing w:after="120"/>
    </w:pPr>
  </w:style>
  <w:style w:type="paragraph" w:styleId="Standard" w:customStyle="1">
    <w:name w:val="Standard"/>
    <w:pPr>
      <w:suppressAutoHyphens/>
    </w:pPr>
    <w:rPr>
      <w:rFonts w:cs="Tahoma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NormalWeb">
    <w:name w:val="Normal (Web)"/>
    <w:basedOn w:val="Normal"/>
    <w:pPr>
      <w:suppressAutoHyphens w:val="0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2"/>
    <w:next w:val="Corpodetexto"/>
    <w:qFormat/>
    <w:pPr>
      <w:jc w:val="center"/>
    </w:pPr>
    <w:rPr>
      <w:i/>
      <w:iCs/>
    </w:rPr>
  </w:style>
  <w:style w:type="paragraph" w:styleId="Ttulo2" w:customStyle="1">
    <w:name w:val="Título2"/>
    <w:basedOn w:val="Standard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Fontepargpadro2" w:customStyle="1">
    <w:name w:val="Fonte parág. padrão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Fontepargpadro1" w:customStyle="1">
    <w:name w:val="Fonte parág. padrão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DefaultParagraphFont" w:customStyle="1">
    <w:name w:val="Default Paragraph Font0"/>
  </w:style>
  <w:style w:type="character" w:styleId="Smbolosnumricos" w:customStyle="1">
    <w:name w:val="Símbolos numéricos"/>
  </w:style>
  <w:style w:type="character" w:styleId="Hyperlink1" w:customStyle="1">
    <w:name w:val="Hyperlink1"/>
    <w:rPr>
      <w:color w:val="000080"/>
      <w:u w:val="single"/>
    </w:rPr>
  </w:style>
  <w:style w:type="character" w:styleId="Marcas" w:customStyle="1">
    <w:name w:val="Marcas"/>
    <w:rPr>
      <w:rFonts w:ascii="OpenSymbol" w:hAnsi="OpenSymbol" w:eastAsia="OpenSymbol" w:cs="OpenSymbol"/>
    </w:rPr>
  </w:style>
  <w:style w:type="character" w:styleId="CabealhoChar" w:customStyle="1">
    <w:name w:val="Cabeçalho Char"/>
    <w:rPr>
      <w:rFonts w:cs="Mangal"/>
      <w:szCs w:val="21"/>
    </w:rPr>
  </w:style>
  <w:style w:type="character" w:styleId="RodapChar" w:customStyle="1">
    <w:name w:val="Rodapé Char"/>
    <w:rPr>
      <w:rFonts w:cs="Mangal"/>
      <w:szCs w:val="21"/>
    </w:rPr>
  </w:style>
  <w:style w:type="character" w:styleId="TextodebaloChar" w:customStyle="1">
    <w:name w:val="Texto de balão Char"/>
    <w:rPr>
      <w:rFonts w:ascii="Tahoma" w:hAnsi="Tahoma" w:cs="Mangal"/>
      <w:sz w:val="16"/>
      <w:szCs w:val="14"/>
    </w:rPr>
  </w:style>
  <w:style w:type="character" w:styleId="TextosemFormataoChar" w:customStyle="1">
    <w:name w:val="Texto sem Formatação Char"/>
    <w:rPr>
      <w:rFonts w:ascii="Courier New" w:hAnsi="Courier New" w:eastAsia="Times New Roman" w:cs="Times New Roman"/>
      <w:kern w:val="2"/>
      <w:sz w:val="20"/>
      <w:szCs w:val="20"/>
      <w:lang w:bidi="ar-SA"/>
    </w:rPr>
  </w:style>
  <w:style w:type="character" w:styleId="Recuodecorpodetexto2Char" w:customStyle="1">
    <w:name w:val="Recuo de corpo de texto 2 Char"/>
    <w:rPr>
      <w:rFonts w:eastAsia="Times New Roman" w:cs="Times New Roman"/>
      <w:kern w:val="2"/>
      <w:szCs w:val="20"/>
      <w:lang w:bidi="ar-SA"/>
    </w:rPr>
  </w:style>
  <w:style w:type="character" w:styleId="DefaultChar" w:customStyle="1">
    <w:name w:val="Default Char"/>
    <w:rPr>
      <w:rFonts w:ascii="Tahoma" w:hAnsi="Tahoma" w:eastAsia="Times New Roman" w:cs="Tahoma"/>
      <w:color w:val="000000"/>
      <w:kern w:val="2"/>
      <w:lang w:bidi="ar-SA"/>
    </w:rPr>
  </w:style>
  <w:style w:type="character" w:styleId="PargrafodaListaChar" w:customStyle="1">
    <w:name w:val="Parágrafo da Lista Char"/>
    <w:rPr>
      <w:rFonts w:ascii="Calibri" w:hAnsi="Calibri" w:eastAsia="Times New Roman" w:cs="Times New Roman"/>
      <w:kern w:val="2"/>
      <w:lang w:bidi="ar-SA"/>
    </w:rPr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Courier New"/>
    </w:rPr>
  </w:style>
  <w:style w:type="character" w:styleId="ListLabel4" w:customStyle="1">
    <w:name w:val="ListLabel 4"/>
    <w:rPr>
      <w:rFonts w:cs="Courier New"/>
    </w:rPr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  <w:rPr>
      <w:rFonts w:cs="Courier New"/>
    </w:rPr>
  </w:style>
  <w:style w:type="character" w:styleId="ListLabel7" w:customStyle="1">
    <w:name w:val="ListLabel 7"/>
    <w:rPr>
      <w:rFonts w:cs="Courier New"/>
    </w:rPr>
  </w:style>
  <w:style w:type="character" w:styleId="ListLabel8" w:customStyle="1">
    <w:name w:val="ListLabel 8"/>
    <w:rPr>
      <w:rFonts w:cs="Courier New"/>
    </w:rPr>
  </w:style>
  <w:style w:type="character" w:styleId="ListLabel9" w:customStyle="1">
    <w:name w:val="ListLabel 9"/>
    <w:rPr>
      <w:rFonts w:cs="Courier New"/>
    </w:rPr>
  </w:style>
  <w:style w:type="character" w:styleId="ListLabel10" w:customStyle="1">
    <w:name w:val="ListLabel 10"/>
    <w:rPr>
      <w:b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rFonts w:cs="Courier New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b w:val="0"/>
    </w:rPr>
  </w:style>
  <w:style w:type="character" w:styleId="ListLabel15" w:customStyle="1">
    <w:name w:val="ListLabel 15"/>
    <w:rPr>
      <w:b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rPr>
      <w:rFonts w:cs="Courier New"/>
    </w:rPr>
  </w:style>
  <w:style w:type="character" w:styleId="ListLabel18" w:customStyle="1">
    <w:name w:val="ListLabel 18"/>
    <w:rPr>
      <w:rFonts w:cs="Courier New"/>
    </w:rPr>
  </w:style>
  <w:style w:type="character" w:styleId="ListLabel19" w:customStyle="1">
    <w:name w:val="ListLabel 19"/>
    <w:rPr>
      <w:rFonts w:cs="Courier New"/>
    </w:rPr>
  </w:style>
  <w:style w:type="character" w:styleId="ListLabel20" w:customStyle="1">
    <w:name w:val="ListLabel 20"/>
    <w:rPr>
      <w:rFonts w:cs="Courier New"/>
    </w:rPr>
  </w:style>
  <w:style w:type="character" w:styleId="ListLabel21" w:customStyle="1">
    <w:name w:val="ListLabel 21"/>
    <w:rPr>
      <w:rFonts w:cs="Courier New"/>
    </w:rPr>
  </w:style>
  <w:style w:type="character" w:styleId="Smbolosdenumerao" w:customStyle="1">
    <w:name w:val="Símbolos de numeração"/>
  </w:style>
  <w:style w:type="paragraph" w:styleId="Ttulo3" w:customStyle="1">
    <w:name w:val="Título3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" w:customStyle="1">
    <w:name w:val="Índice"/>
    <w:basedOn w:val="Standard"/>
    <w:pPr>
      <w:suppressLineNumbers/>
    </w:p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ulo" w:customStyle="1">
    <w:name w:val="Capítulo"/>
    <w:basedOn w:val="Normal"/>
    <w:next w:val="Corpodetexto"/>
    <w:pPr>
      <w:keepNext/>
      <w:spacing w:before="240" w:after="120"/>
    </w:pPr>
    <w:rPr>
      <w:rFonts w:ascii="Arial" w:hAnsi="Arial" w:eastAsia="MS Mincho"/>
      <w:sz w:val="28"/>
      <w:szCs w:val="28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eRodap0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ontedodatabela" w:customStyle="1">
    <w:name w:val="Conteúdo da tabela"/>
    <w:basedOn w:val="Standard"/>
    <w:pPr>
      <w:suppressLineNumbers/>
    </w:pPr>
  </w:style>
  <w:style w:type="paragraph" w:styleId="Ttulodatabela" w:customStyle="1">
    <w:name w:val="Título da tabela"/>
    <w:basedOn w:val="Contedodatabela"/>
    <w:pPr>
      <w:jc w:val="center"/>
    </w:pPr>
    <w:rPr>
      <w:b/>
      <w:bCs/>
    </w:rPr>
  </w:style>
  <w:style w:type="paragraph" w:styleId="BalloonText" w:customStyle="1">
    <w:name w:val="Balloon Text"/>
    <w:basedOn w:val="Normal"/>
    <w:rPr>
      <w:rFonts w:ascii="Tahoma" w:hAnsi="Tahoma" w:cs="Mangal"/>
      <w:sz w:val="16"/>
      <w:szCs w:val="14"/>
    </w:rPr>
  </w:style>
  <w:style w:type="paragraph" w:styleId="ListParagraph" w:customStyle="1">
    <w:name w:val="List Paragraph"/>
    <w:basedOn w:val="Normal"/>
    <w:pPr>
      <w:suppressAutoHyphens w:val="0"/>
      <w:ind w:left="720"/>
      <w:textAlignment w:val="auto"/>
    </w:pPr>
    <w:rPr>
      <w:rFonts w:ascii="Calibri" w:hAnsi="Calibri" w:eastAsia="Times New Roman" w:cs="Times New Roman"/>
      <w:lang w:bidi="ar-SA"/>
    </w:rPr>
  </w:style>
  <w:style w:type="paragraph" w:styleId="PlainText" w:customStyle="1">
    <w:name w:val="Plain Text"/>
    <w:basedOn w:val="Normal"/>
    <w:pPr>
      <w:suppressAutoHyphens w:val="0"/>
      <w:textAlignment w:val="auto"/>
    </w:pPr>
    <w:rPr>
      <w:rFonts w:ascii="Courier New" w:hAnsi="Courier New" w:eastAsia="Times New Roman" w:cs="Times New Roman"/>
      <w:sz w:val="20"/>
      <w:szCs w:val="20"/>
      <w:lang w:bidi="ar-SA"/>
    </w:rPr>
  </w:style>
  <w:style w:type="paragraph" w:styleId="BodyTextIndent2" w:customStyle="1">
    <w:name w:val="Body Text Indent 2"/>
    <w:basedOn w:val="Normal"/>
    <w:pPr>
      <w:suppressAutoHyphens w:val="0"/>
      <w:ind w:firstLine="1418"/>
      <w:textAlignment w:val="auto"/>
    </w:pPr>
    <w:rPr>
      <w:rFonts w:eastAsia="Times New Roman" w:cs="Times New Roman"/>
      <w:szCs w:val="20"/>
      <w:lang w:bidi="ar-SA"/>
    </w:rPr>
  </w:style>
  <w:style w:type="paragraph" w:styleId="Default" w:customStyle="1">
    <w:name w:val="Default"/>
    <w:pPr>
      <w:suppressAutoHyphens/>
    </w:pPr>
    <w:rPr>
      <w:rFonts w:ascii="Tahoma" w:hAnsi="Tahoma" w:cs="Tahoma"/>
      <w:color w:val="000000"/>
      <w:kern w:val="2"/>
      <w:sz w:val="24"/>
      <w:szCs w:val="24"/>
      <w:lang w:eastAsia="zh-CN"/>
    </w:rPr>
  </w:style>
  <w:style w:type="paragraph" w:styleId="WW-Corpodetexto" w:customStyle="1">
    <w:name w:val="WW-Corpo de texto"/>
    <w:basedOn w:val="Normal"/>
    <w:pPr>
      <w:widowControl w:val="0"/>
      <w:spacing w:after="120" w:line="100" w:lineRule="atLeast"/>
    </w:pPr>
    <w:rPr>
      <w:rFonts w:cs="Mangal"/>
    </w:rPr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crcba.org.br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mailto:supertindel@crc-ba.org.br" TargetMode="External" Id="R7c4aec3cd30745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crcba.org.br" TargetMode="External" Id="rId3" /><Relationship Type="http://schemas.openxmlformats.org/officeDocument/2006/relationships/hyperlink" Target="mailto:atendimento@crc-ba.org.br" TargetMode="External" Id="rI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7A91FEAF858044AF63D4EE9CB13789" ma:contentTypeVersion="14" ma:contentTypeDescription="Crie um novo documento." ma:contentTypeScope="" ma:versionID="a4223c97f2134f84eff59500752490f1">
  <xsd:schema xmlns:xsd="http://www.w3.org/2001/XMLSchema" xmlns:xs="http://www.w3.org/2001/XMLSchema" xmlns:p="http://schemas.microsoft.com/office/2006/metadata/properties" xmlns:ns2="d00c7fa1-2719-4d14-92d8-acd0246e228e" xmlns:ns3="248aceb3-d62e-4457-98e6-98f6383172bd" targetNamespace="http://schemas.microsoft.com/office/2006/metadata/properties" ma:root="true" ma:fieldsID="f0d62255d65e5cc12c790fd0044cd735" ns2:_="" ns3:_="">
    <xsd:import namespace="d00c7fa1-2719-4d14-92d8-acd0246e228e"/>
    <xsd:import namespace="248aceb3-d62e-4457-98e6-98f63831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c7fa1-2719-4d14-92d8-acd0246e2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0ba0d2-d07d-4b84-b725-fa976315d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ceb3-d62e-4457-98e6-98f638317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056fa39-5760-461c-b3c4-161d993dbca1}" ma:internalName="TaxCatchAll" ma:showField="CatchAllData" ma:web="248aceb3-d62e-4457-98e6-98f638317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0c7fa1-2719-4d14-92d8-acd0246e228e">
      <Terms xmlns="http://schemas.microsoft.com/office/infopath/2007/PartnerControls"/>
    </lcf76f155ced4ddcb4097134ff3c332f>
    <TaxCatchAll xmlns="248aceb3-d62e-4457-98e6-98f6383172bd" xsi:nil="true"/>
  </documentManagement>
</p:properties>
</file>

<file path=customXml/itemProps1.xml><?xml version="1.0" encoding="utf-8"?>
<ds:datastoreItem xmlns:ds="http://schemas.openxmlformats.org/officeDocument/2006/customXml" ds:itemID="{3CF966C9-40EB-495C-BC9E-7130E86B6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c7fa1-2719-4d14-92d8-acd0246e228e"/>
    <ds:schemaRef ds:uri="248aceb3-d62e-4457-98e6-98f63831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D29CA-A365-45D9-AB06-C43CEEB53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BA594-12C6-4A92-BEE2-5E3A953B83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Rogério Ribeiro</dc:creator>
  <keywords/>
  <lastModifiedBy>Igor Roberto Santos Marques - CRCBA</lastModifiedBy>
  <revision>7</revision>
  <lastPrinted>2022-12-02T17:29:00.0000000Z</lastPrinted>
  <dcterms:created xsi:type="dcterms:W3CDTF">2026-02-26T14:52:00.0000000Z</dcterms:created>
  <dcterms:modified xsi:type="dcterms:W3CDTF">2026-03-05T17:46:27.1033000Z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1046-12.2.0.23196</vt:lpwstr>
  </property>
  <property fmtid="{D5CDD505-2E9C-101B-9397-08002B2CF9AE}" pid="10" name="ICV">
    <vt:lpwstr>980438AA75CF4B74AEBCA2E39311BFD9_13</vt:lpwstr>
  </property>
  <property fmtid="{D5CDD505-2E9C-101B-9397-08002B2CF9AE}" pid="11" name="ContentTypeId">
    <vt:lpwstr>0x010100F77A91FEAF858044AF63D4EE9CB13789</vt:lpwstr>
  </property>
  <property fmtid="{D5CDD505-2E9C-101B-9397-08002B2CF9AE}" pid="12" name="MediaServiceImageTags">
    <vt:lpwstr/>
  </property>
</Properties>
</file>